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77B" w:rsidRPr="00E51857" w:rsidRDefault="00D3777B" w:rsidP="00D3777B">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r>
        <w:rPr>
          <w:rFonts w:ascii="Helvetica" w:eastAsia="Times New Roman" w:hAnsi="Helvetica" w:cs="Helvetica"/>
          <w:b/>
          <w:bCs/>
          <w:color w:val="212121"/>
          <w:kern w:val="36"/>
          <w:sz w:val="36"/>
          <w:szCs w:val="36"/>
          <w:lang w:eastAsia="en-GB"/>
          <w14:ligatures w14:val="none"/>
        </w:rPr>
        <w:t>Kazole</w:t>
      </w:r>
      <w:proofErr w:type="spellEnd"/>
      <w:r>
        <w:rPr>
          <w:rFonts w:ascii="Helvetica" w:eastAsia="Times New Roman" w:hAnsi="Helvetica" w:cs="Helvetica"/>
          <w:b/>
          <w:bCs/>
          <w:color w:val="212121"/>
          <w:kern w:val="36"/>
          <w:sz w:val="36"/>
          <w:szCs w:val="36"/>
          <w:lang w:eastAsia="en-GB"/>
          <w14:ligatures w14:val="none"/>
        </w:rPr>
        <w:t xml:space="preserve"> </w:t>
      </w:r>
      <w:r w:rsidRPr="00E51857">
        <w:rPr>
          <w:rFonts w:ascii="Helvetica" w:eastAsia="Times New Roman" w:hAnsi="Helvetica" w:cs="Helvetica"/>
          <w:b/>
          <w:bCs/>
          <w:color w:val="212121"/>
          <w:kern w:val="36"/>
          <w:sz w:val="36"/>
          <w:szCs w:val="36"/>
          <w:lang w:eastAsia="en-GB"/>
          <w14:ligatures w14:val="none"/>
        </w:rPr>
        <w:t>Cream</w:t>
      </w:r>
    </w:p>
    <w:p w:rsidR="00D3777B" w:rsidRPr="00E51857" w:rsidRDefault="00D3777B" w:rsidP="00D3777B">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MANUFACTURER</w:t>
      </w:r>
    </w:p>
    <w:p w:rsidR="00D3777B" w:rsidRPr="00E51857" w:rsidRDefault="00D3777B" w:rsidP="00D3777B">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Research Pvt I ltd</w:t>
      </w:r>
    </w:p>
    <w:p w:rsidR="00D3777B" w:rsidRPr="00E51857" w:rsidRDefault="00D3777B" w:rsidP="00D3777B">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SALT COMPOSITION</w:t>
      </w:r>
    </w:p>
    <w:p w:rsidR="00D3777B" w:rsidRPr="00E51857" w:rsidRDefault="00D3777B" w:rsidP="00D3777B">
      <w:pPr>
        <w:spacing w:after="0" w:line="240" w:lineRule="auto"/>
        <w:rPr>
          <w:rFonts w:ascii="Helvetica" w:eastAsia="Times New Roman" w:hAnsi="Helvetica" w:cs="Helvetica"/>
          <w:color w:val="616161"/>
          <w:kern w:val="0"/>
          <w:sz w:val="21"/>
          <w:szCs w:val="21"/>
          <w:lang w:eastAsia="en-GB"/>
          <w14:ligatures w14:val="none"/>
        </w:rPr>
      </w:pPr>
      <w:hyperlink r:id="rId7" w:history="1">
        <w:r w:rsidRPr="00E51857">
          <w:rPr>
            <w:rFonts w:ascii="Helvetica" w:eastAsia="Times New Roman" w:hAnsi="Helvetica" w:cs="Helvetica"/>
            <w:color w:val="616161"/>
            <w:kern w:val="0"/>
            <w:sz w:val="21"/>
            <w:szCs w:val="21"/>
            <w:u w:val="single"/>
            <w:lang w:eastAsia="en-GB"/>
            <w14:ligatures w14:val="none"/>
          </w:rPr>
          <w:t>Ketoconazole (2% w/w)</w:t>
        </w:r>
      </w:hyperlink>
    </w:p>
    <w:p w:rsidR="00D3777B" w:rsidRPr="00E51857" w:rsidRDefault="00D3777B" w:rsidP="00D3777B">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STORAGE</w:t>
      </w:r>
    </w:p>
    <w:p w:rsidR="00D3777B" w:rsidRPr="00E51857" w:rsidRDefault="00D3777B" w:rsidP="00D3777B">
      <w:pPr>
        <w:spacing w:after="0" w:line="240" w:lineRule="auto"/>
        <w:rPr>
          <w:rFonts w:ascii="Helvetica" w:eastAsia="Times New Roman" w:hAnsi="Helvetica" w:cs="Helvetica"/>
          <w:color w:val="616161"/>
          <w:kern w:val="0"/>
          <w:sz w:val="21"/>
          <w:szCs w:val="21"/>
          <w:lang w:eastAsia="en-GB"/>
          <w14:ligatures w14:val="none"/>
        </w:rPr>
      </w:pPr>
      <w:r w:rsidRPr="00E51857">
        <w:rPr>
          <w:rFonts w:ascii="Helvetica" w:eastAsia="Times New Roman" w:hAnsi="Helvetica" w:cs="Helvetica"/>
          <w:color w:val="616161"/>
          <w:kern w:val="0"/>
          <w:sz w:val="21"/>
          <w:szCs w:val="21"/>
          <w:lang w:eastAsia="en-GB"/>
          <w14:ligatures w14:val="none"/>
        </w:rPr>
        <w:t>Store below 30°C</w:t>
      </w:r>
    </w:p>
    <w:p w:rsidR="00D3777B" w:rsidRPr="00E51857" w:rsidRDefault="00D3777B" w:rsidP="00D3777B">
      <w:pPr>
        <w:spacing w:after="0" w:line="240" w:lineRule="auto"/>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FF6F61"/>
          <w:kern w:val="0"/>
          <w:sz w:val="24"/>
          <w:szCs w:val="24"/>
          <w:u w:val="single"/>
          <w:lang w:eastAsia="en-GB"/>
          <w14:ligatures w14:val="none"/>
        </w:rPr>
        <w:t>Click here to view all substitutes</w:t>
      </w:r>
    </w:p>
    <w:p w:rsidR="00D3777B" w:rsidRPr="00E51857" w:rsidRDefault="00D3777B" w:rsidP="00D3777B">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noProof/>
          <w:color w:val="666666"/>
          <w:kern w:val="0"/>
          <w:sz w:val="24"/>
          <w:szCs w:val="24"/>
          <w:lang w:eastAsia="en-GB"/>
          <w14:ligatures w14:val="none"/>
        </w:rPr>
        <w:drawing>
          <wp:inline distT="0" distB="0" distL="0" distR="0" wp14:anchorId="2C484602" wp14:editId="6BB287AD">
            <wp:extent cx="4572000" cy="2676525"/>
            <wp:effectExtent l="0" t="0" r="0" b="0"/>
            <wp:docPr id="637360911" name="Picture 378" descr="Candid KZ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Candid KZ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D3777B" w:rsidRPr="00E51857" w:rsidRDefault="00D3777B" w:rsidP="00D3777B">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noProof/>
          <w:color w:val="666666"/>
          <w:kern w:val="0"/>
          <w:sz w:val="24"/>
          <w:szCs w:val="24"/>
          <w:lang w:eastAsia="en-GB"/>
          <w14:ligatures w14:val="none"/>
        </w:rPr>
        <w:drawing>
          <wp:inline distT="0" distB="0" distL="0" distR="0" wp14:anchorId="3B0BE698" wp14:editId="529A1AAD">
            <wp:extent cx="4572000" cy="2667000"/>
            <wp:effectExtent l="0" t="0" r="0" b="0"/>
            <wp:docPr id="1892200899" name="Picture 377" descr="Candid KZ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Candid KZ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D3777B" w:rsidRPr="00E51857" w:rsidRDefault="00D3777B" w:rsidP="00D3777B">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noProof/>
          <w:color w:val="666666"/>
          <w:kern w:val="0"/>
          <w:sz w:val="24"/>
          <w:szCs w:val="24"/>
          <w:lang w:eastAsia="en-GB"/>
          <w14:ligatures w14:val="none"/>
        </w:rPr>
        <w:lastRenderedPageBreak/>
        <w:drawing>
          <wp:inline distT="0" distB="0" distL="0" distR="0" wp14:anchorId="7CFE474B" wp14:editId="42021064">
            <wp:extent cx="4572000" cy="2676525"/>
            <wp:effectExtent l="0" t="0" r="0" b="0"/>
            <wp:docPr id="1622778634" name="Picture 376" descr="Candid KZ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Candid KZ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D3777B" w:rsidRPr="00E51857" w:rsidRDefault="00D3777B" w:rsidP="00D3777B">
      <w:pPr>
        <w:shd w:val="clear" w:color="auto" w:fill="FDFDFD"/>
        <w:spacing w:after="0" w:line="0" w:lineRule="auto"/>
        <w:rPr>
          <w:rFonts w:ascii="Helvetica" w:eastAsia="Times New Roman" w:hAnsi="Helvetica" w:cs="Helvetica"/>
          <w:color w:val="666666"/>
          <w:kern w:val="0"/>
          <w:sz w:val="2"/>
          <w:szCs w:val="2"/>
          <w:lang w:eastAsia="en-GB"/>
          <w14:ligatures w14:val="none"/>
        </w:rPr>
      </w:pPr>
      <w:r w:rsidRPr="00E51857">
        <w:rPr>
          <w:rFonts w:ascii="Helvetica" w:eastAsia="Times New Roman" w:hAnsi="Helvetica" w:cs="Helvetica"/>
          <w:noProof/>
          <w:color w:val="666666"/>
          <w:kern w:val="0"/>
          <w:sz w:val="2"/>
          <w:szCs w:val="2"/>
          <w:lang w:eastAsia="en-GB"/>
          <w14:ligatures w14:val="none"/>
        </w:rPr>
        <mc:AlternateContent>
          <mc:Choice Requires="wps">
            <w:drawing>
              <wp:inline distT="0" distB="0" distL="0" distR="0" wp14:anchorId="643BA7D0" wp14:editId="5FA1CE72">
                <wp:extent cx="304800" cy="304800"/>
                <wp:effectExtent l="0" t="0" r="0" b="0"/>
                <wp:docPr id="206683615" name="Rectangle 375"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5"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I0&#10;TNjDAgAAzw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D3777B" w:rsidRPr="00E51857" w:rsidRDefault="00D3777B" w:rsidP="00D3777B">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t>1</w:t>
      </w:r>
    </w:p>
    <w:p w:rsidR="00D3777B" w:rsidRPr="00E51857" w:rsidRDefault="00D3777B" w:rsidP="00D3777B">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t>2</w:t>
      </w:r>
    </w:p>
    <w:p w:rsidR="00D3777B" w:rsidRPr="00E51857" w:rsidRDefault="00D3777B" w:rsidP="00D3777B">
      <w:pPr>
        <w:numPr>
          <w:ilvl w:val="0"/>
          <w:numId w:val="1"/>
        </w:numPr>
        <w:spacing w:line="240" w:lineRule="auto"/>
        <w:ind w:left="795" w:right="75"/>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t>3</w:t>
      </w:r>
    </w:p>
    <w:p w:rsidR="00D3777B" w:rsidRPr="00E51857" w:rsidRDefault="00D3777B" w:rsidP="00D3777B">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D3777B" w:rsidRPr="00E51857" w:rsidRDefault="00D3777B" w:rsidP="00D3777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PRODUCT INTRODUCTION</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Kazole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belongs to a group of medicines called antifungals. It is used to treat fungal infections of the skin. It works by killing the fungus that causes infections such as athlete’s foot, thrush and ringworm.</w:t>
      </w:r>
      <w:r w:rsidRPr="00E51857">
        <w:rPr>
          <w:rFonts w:ascii="Helvetica" w:eastAsia="Times New Roman" w:hAnsi="Helvetica" w:cs="Helvetica"/>
          <w:color w:val="666666"/>
          <w:kern w:val="0"/>
          <w:sz w:val="21"/>
          <w:szCs w:val="21"/>
          <w:lang w:eastAsia="en-GB"/>
          <w14:ligatures w14:val="none"/>
        </w:rPr>
        <w:br/>
      </w:r>
      <w:r w:rsidRPr="00E51857">
        <w:rPr>
          <w:rFonts w:ascii="Helvetica" w:eastAsia="Times New Roman" w:hAnsi="Helvetica" w:cs="Helvetica"/>
          <w:color w:val="666666"/>
          <w:kern w:val="0"/>
          <w:sz w:val="21"/>
          <w:szCs w:val="21"/>
          <w:lang w:eastAsia="en-GB"/>
          <w14:ligatures w14:val="none"/>
        </w:rPr>
        <w:br/>
      </w:r>
      <w:proofErr w:type="spellStart"/>
      <w:r>
        <w:rPr>
          <w:rFonts w:ascii="Helvetica" w:eastAsia="Times New Roman" w:hAnsi="Helvetica" w:cs="Helvetica"/>
          <w:color w:val="666666"/>
          <w:kern w:val="0"/>
          <w:sz w:val="21"/>
          <w:szCs w:val="21"/>
          <w:lang w:eastAsia="en-GB"/>
          <w14:ligatures w14:val="none"/>
        </w:rPr>
        <w:t>Kazole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should be used in the dose and duration as prescribed by your doctor. This medicine should be used regularly to get the maximum benefit from it. Do not use more than you need, it will not clear your condition faster and may only increase the side effects. Skin infections will usually get better after 2 to 4 weeks. Do not use the medicine for longer than your doctor has told you to and let him or her know if your condition does not improve after 2 to 4 weeks of treatment. If you have Athlete’s foot, wash your socks or tights thoroughly and change your shoes daily if possible.</w:t>
      </w:r>
      <w:r w:rsidRPr="00E51857">
        <w:rPr>
          <w:rFonts w:ascii="Helvetica" w:eastAsia="Times New Roman" w:hAnsi="Helvetica" w:cs="Helvetica"/>
          <w:color w:val="666666"/>
          <w:kern w:val="0"/>
          <w:sz w:val="21"/>
          <w:szCs w:val="21"/>
          <w:lang w:eastAsia="en-GB"/>
          <w14:ligatures w14:val="none"/>
        </w:rPr>
        <w:br/>
      </w:r>
      <w:r w:rsidRPr="00E51857">
        <w:rPr>
          <w:rFonts w:ascii="Helvetica" w:eastAsia="Times New Roman" w:hAnsi="Helvetica" w:cs="Helvetica"/>
          <w:color w:val="666666"/>
          <w:kern w:val="0"/>
          <w:sz w:val="21"/>
          <w:szCs w:val="21"/>
          <w:lang w:eastAsia="en-GB"/>
          <w14:ligatures w14:val="none"/>
        </w:rPr>
        <w:br/>
        <w:t>The most common side effects of using this medicine include application site reactions (burning, irritation, itching, and redness), dryness, peeling, or blistering of the skin. Occasionally it can cause thinning of your hair. These are not usually serious, but you should call your doctor if you think you might have a severe allergic reaction. Signs of this include rash, swelling of the lips, throat or face, swallowing, or breathing problems. Get emergency help if this happens. Avoid direct contact with your eyes. In the case of direct contact, wash your eyes with water, and seek immediate medical attention.</w:t>
      </w:r>
      <w:r w:rsidRPr="00E51857">
        <w:rPr>
          <w:rFonts w:ascii="Helvetica" w:eastAsia="Times New Roman" w:hAnsi="Helvetica" w:cs="Helvetica"/>
          <w:color w:val="666666"/>
          <w:kern w:val="0"/>
          <w:sz w:val="21"/>
          <w:szCs w:val="21"/>
          <w:lang w:eastAsia="en-GB"/>
          <w14:ligatures w14:val="none"/>
        </w:rPr>
        <w:br/>
      </w:r>
      <w:r w:rsidRPr="00E51857">
        <w:rPr>
          <w:rFonts w:ascii="Helvetica" w:eastAsia="Times New Roman" w:hAnsi="Helvetica" w:cs="Helvetica"/>
          <w:color w:val="666666"/>
          <w:kern w:val="0"/>
          <w:sz w:val="21"/>
          <w:szCs w:val="21"/>
          <w:lang w:eastAsia="en-GB"/>
          <w14:ligatures w14:val="none"/>
        </w:rPr>
        <w:br/>
        <w:t>It is not likely that other medicines you take by mouth or injection will affect the way this medicine works, but talk to your doctor before using it if you have recently used another medicine that contains a steroid or had an allergic reaction to another antifungal medicine. For pregnant or breastfeeding women, this cream should only be used if it is clearly needed.</w:t>
      </w:r>
    </w:p>
    <w:p w:rsidR="00D3777B" w:rsidRPr="00E51857" w:rsidRDefault="00D3777B" w:rsidP="00D3777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D3777B" w:rsidRPr="00E51857" w:rsidRDefault="00D3777B" w:rsidP="00D3777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KAZOLE</w:t>
      </w:r>
      <w:r w:rsidRPr="00E51857">
        <w:rPr>
          <w:rFonts w:ascii="Helvetica" w:eastAsia="Times New Roman" w:hAnsi="Helvetica" w:cs="Helvetica"/>
          <w:b/>
          <w:bCs/>
          <w:caps/>
          <w:color w:val="212121"/>
          <w:kern w:val="0"/>
          <w:sz w:val="21"/>
          <w:szCs w:val="21"/>
          <w:lang w:eastAsia="en-GB"/>
          <w14:ligatures w14:val="none"/>
        </w:rPr>
        <w:t>CREAM</w:t>
      </w:r>
    </w:p>
    <w:p w:rsidR="00D3777B" w:rsidRPr="00E51857" w:rsidRDefault="00D3777B" w:rsidP="00D3777B">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11" w:history="1">
        <w:r w:rsidRPr="00E51857">
          <w:rPr>
            <w:rFonts w:ascii="Helvetica" w:eastAsia="Times New Roman" w:hAnsi="Helvetica" w:cs="Helvetica"/>
            <w:color w:val="FF6F61"/>
            <w:kern w:val="0"/>
            <w:sz w:val="21"/>
            <w:szCs w:val="21"/>
            <w:u w:val="single"/>
            <w:lang w:eastAsia="en-GB"/>
            <w14:ligatures w14:val="none"/>
          </w:rPr>
          <w:t>Fungal skin infections</w:t>
        </w:r>
      </w:hyperlink>
    </w:p>
    <w:p w:rsidR="00D3777B" w:rsidRPr="00E51857" w:rsidRDefault="00D3777B" w:rsidP="00D3777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KAZOLE</w:t>
      </w:r>
      <w:r w:rsidRPr="00E51857">
        <w:rPr>
          <w:rFonts w:ascii="Helvetica" w:eastAsia="Times New Roman" w:hAnsi="Helvetica" w:cs="Helvetica"/>
          <w:b/>
          <w:bCs/>
          <w:caps/>
          <w:color w:val="212121"/>
          <w:kern w:val="0"/>
          <w:sz w:val="21"/>
          <w:szCs w:val="21"/>
          <w:lang w:eastAsia="en-GB"/>
          <w14:ligatures w14:val="none"/>
        </w:rPr>
        <w:t>CREAM</w:t>
      </w:r>
    </w:p>
    <w:p w:rsidR="00D3777B" w:rsidRPr="00E51857" w:rsidRDefault="00D3777B" w:rsidP="00D3777B">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E51857">
        <w:rPr>
          <w:rFonts w:ascii="Helvetica" w:eastAsia="Times New Roman" w:hAnsi="Helvetica" w:cs="Helvetica"/>
          <w:color w:val="1A1A1A"/>
          <w:kern w:val="0"/>
          <w:sz w:val="21"/>
          <w:szCs w:val="21"/>
          <w:lang w:eastAsia="en-GB"/>
          <w14:ligatures w14:val="none"/>
        </w:rPr>
        <w:lastRenderedPageBreak/>
        <w:t>In Fungal skin infections</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Kazole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is an antifungal medicine. It is used to treat skin infections caused by fungi. These include athlete’s foot, ringworm, vaginal thrush, and sweat rash. It works by killing and stopping the growth of fungi, thereby clearing the infection and relieving the symptoms. You should use this medicine for as long as it is prescribed, even if your symptoms disappear, otherwise they may come back. Depending on the type of infection you are treating, this may be several weeks. Even after your skin is completely cured, you may have to apply the cream occasionally to prevent the symptoms from returning.</w:t>
      </w:r>
    </w:p>
    <w:p w:rsidR="00D3777B" w:rsidRPr="00E51857" w:rsidRDefault="00D3777B" w:rsidP="00D3777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D3777B" w:rsidRPr="00E51857" w:rsidRDefault="00D3777B" w:rsidP="00D3777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SIDE EFFECTS OF </w:t>
      </w:r>
      <w:r>
        <w:rPr>
          <w:rFonts w:ascii="Helvetica" w:eastAsia="Times New Roman" w:hAnsi="Helvetica" w:cs="Helvetica"/>
          <w:b/>
          <w:bCs/>
          <w:caps/>
          <w:color w:val="212121"/>
          <w:kern w:val="0"/>
          <w:sz w:val="21"/>
          <w:szCs w:val="21"/>
          <w:lang w:eastAsia="en-GB"/>
          <w14:ligatures w14:val="none"/>
        </w:rPr>
        <w:t>KAZOLE</w:t>
      </w:r>
      <w:r w:rsidRPr="00E51857">
        <w:rPr>
          <w:rFonts w:ascii="Helvetica" w:eastAsia="Times New Roman" w:hAnsi="Helvetica" w:cs="Helvetica"/>
          <w:b/>
          <w:bCs/>
          <w:caps/>
          <w:color w:val="212121"/>
          <w:kern w:val="0"/>
          <w:sz w:val="21"/>
          <w:szCs w:val="21"/>
          <w:lang w:eastAsia="en-GB"/>
          <w14:ligatures w14:val="none"/>
        </w:rPr>
        <w:t>CREAM</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D3777B" w:rsidRDefault="00D3777B" w:rsidP="00D3777B">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 xml:space="preserve">Common side effects </w:t>
      </w:r>
    </w:p>
    <w:p w:rsidR="00D3777B" w:rsidRPr="00E51857" w:rsidRDefault="00D3777B" w:rsidP="00D3777B">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Skin peeling</w:t>
      </w:r>
    </w:p>
    <w:p w:rsidR="00D3777B" w:rsidRPr="00E51857" w:rsidRDefault="00D3777B" w:rsidP="00D3777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Application site reactions (burning, irritation, itching and redness)</w:t>
      </w:r>
    </w:p>
    <w:p w:rsidR="00D3777B" w:rsidRPr="00E51857" w:rsidRDefault="00D3777B" w:rsidP="00D3777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Nausea</w:t>
      </w:r>
    </w:p>
    <w:p w:rsidR="00D3777B" w:rsidRPr="00E51857" w:rsidRDefault="00D3777B" w:rsidP="00D3777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Vomiting</w:t>
      </w:r>
    </w:p>
    <w:p w:rsidR="00D3777B" w:rsidRPr="00E51857" w:rsidRDefault="00D3777B" w:rsidP="00D3777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Abdominal pain</w:t>
      </w:r>
    </w:p>
    <w:p w:rsidR="00D3777B" w:rsidRPr="00E51857" w:rsidRDefault="00D3777B" w:rsidP="00D3777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Increased liver enzymes</w:t>
      </w:r>
    </w:p>
    <w:p w:rsidR="00D3777B" w:rsidRPr="00E51857" w:rsidRDefault="00D3777B" w:rsidP="00D3777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Application site redness</w:t>
      </w:r>
    </w:p>
    <w:p w:rsidR="00D3777B" w:rsidRPr="00E51857" w:rsidRDefault="00D3777B" w:rsidP="00D3777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Itching</w:t>
      </w:r>
    </w:p>
    <w:p w:rsidR="00D3777B" w:rsidRPr="00E51857" w:rsidRDefault="00D3777B" w:rsidP="00D3777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proofErr w:type="spellStart"/>
      <w:r w:rsidRPr="00E51857">
        <w:rPr>
          <w:rFonts w:ascii="Helvetica" w:eastAsia="Times New Roman" w:hAnsi="Helvetica" w:cs="Helvetica"/>
          <w:color w:val="666666"/>
          <w:kern w:val="0"/>
          <w:sz w:val="21"/>
          <w:szCs w:val="21"/>
          <w:lang w:eastAsia="en-GB"/>
          <w14:ligatures w14:val="none"/>
        </w:rPr>
        <w:t>Diarrhea</w:t>
      </w:r>
      <w:proofErr w:type="spellEnd"/>
    </w:p>
    <w:p w:rsidR="00D3777B" w:rsidRPr="00E51857" w:rsidRDefault="00D3777B" w:rsidP="00D3777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Abnormal liver function tests</w:t>
      </w:r>
    </w:p>
    <w:p w:rsidR="00D3777B" w:rsidRPr="00E51857" w:rsidRDefault="00D3777B" w:rsidP="00D3777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Adrenal insufficiency</w:t>
      </w:r>
    </w:p>
    <w:p w:rsidR="00D3777B" w:rsidRPr="00E51857" w:rsidRDefault="00D3777B" w:rsidP="00D3777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Application site burning</w:t>
      </w:r>
    </w:p>
    <w:p w:rsidR="00D3777B" w:rsidRPr="00E51857" w:rsidRDefault="00D3777B" w:rsidP="00D3777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D3777B" w:rsidRPr="00E51857" w:rsidRDefault="00D3777B" w:rsidP="00D3777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KAZOLE</w:t>
      </w:r>
      <w:r w:rsidRPr="00E51857">
        <w:rPr>
          <w:rFonts w:ascii="Helvetica" w:eastAsia="Times New Roman" w:hAnsi="Helvetica" w:cs="Helvetica"/>
          <w:b/>
          <w:bCs/>
          <w:caps/>
          <w:color w:val="212121"/>
          <w:kern w:val="0"/>
          <w:sz w:val="21"/>
          <w:szCs w:val="21"/>
          <w:lang w:eastAsia="en-GB"/>
          <w14:ligatures w14:val="none"/>
        </w:rPr>
        <w:t>CREAM</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D3777B" w:rsidRPr="00E51857" w:rsidRDefault="00D3777B" w:rsidP="00D3777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D3777B" w:rsidRPr="00E51857" w:rsidRDefault="00D3777B" w:rsidP="00D3777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KAZOLE</w:t>
      </w:r>
      <w:r w:rsidRPr="00E51857">
        <w:rPr>
          <w:rFonts w:ascii="Helvetica" w:eastAsia="Times New Roman" w:hAnsi="Helvetica" w:cs="Helvetica"/>
          <w:b/>
          <w:bCs/>
          <w:caps/>
          <w:color w:val="212121"/>
          <w:kern w:val="0"/>
          <w:sz w:val="21"/>
          <w:szCs w:val="21"/>
          <w:lang w:eastAsia="en-GB"/>
          <w14:ligatures w14:val="none"/>
        </w:rPr>
        <w:t>CREAM WORKS</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Kazole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is an antifungal medication. It kills and stops the growth of the fungi by destroying its cell membrane, thereby treating your skin infection.</w:t>
      </w:r>
    </w:p>
    <w:p w:rsidR="00D3777B" w:rsidRPr="00E51857" w:rsidRDefault="00D3777B" w:rsidP="00D3777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D3777B" w:rsidRPr="00E51857" w:rsidRDefault="00D3777B" w:rsidP="00D3777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SAFETY ADVICE</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18FFF20D" wp14:editId="2DF58A5B">
            <wp:extent cx="457200" cy="466725"/>
            <wp:effectExtent l="0" t="0" r="0" b="0"/>
            <wp:docPr id="477395597" name="Picture 37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Alcohol</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3FC99049" wp14:editId="32B12872">
            <wp:extent cx="457200" cy="457200"/>
            <wp:effectExtent l="0" t="0" r="0" b="0"/>
            <wp:docPr id="820681124" name="Picture 373"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Pregnancy</w:t>
      </w:r>
    </w:p>
    <w:p w:rsidR="00D3777B" w:rsidRPr="00E51857" w:rsidRDefault="00D3777B" w:rsidP="00D3777B">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E51857">
        <w:rPr>
          <w:rFonts w:ascii="Helvetica" w:eastAsia="Times New Roman" w:hAnsi="Helvetica" w:cs="Helvetica"/>
          <w:color w:val="000000"/>
          <w:kern w:val="0"/>
          <w:sz w:val="18"/>
          <w:szCs w:val="18"/>
          <w:lang w:eastAsia="en-GB"/>
          <w14:ligatures w14:val="none"/>
        </w:rPr>
        <w:t>CONSULT YOUR DOCTOR</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Kazole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lastRenderedPageBreak/>
        <w:drawing>
          <wp:inline distT="0" distB="0" distL="0" distR="0" wp14:anchorId="516974C8" wp14:editId="55B1EE8D">
            <wp:extent cx="457200" cy="457200"/>
            <wp:effectExtent l="0" t="0" r="0" b="0"/>
            <wp:docPr id="1409492766" name="Picture 37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Breast feeding</w:t>
      </w:r>
    </w:p>
    <w:p w:rsidR="00D3777B" w:rsidRPr="00E51857" w:rsidRDefault="00D3777B" w:rsidP="00D3777B">
      <w:pPr>
        <w:shd w:val="clear" w:color="auto" w:fill="E2F6E7"/>
        <w:spacing w:after="0" w:line="240" w:lineRule="auto"/>
        <w:rPr>
          <w:rFonts w:ascii="Helvetica" w:eastAsia="Times New Roman" w:hAnsi="Helvetica" w:cs="Helvetica"/>
          <w:color w:val="000000"/>
          <w:kern w:val="0"/>
          <w:sz w:val="18"/>
          <w:szCs w:val="18"/>
          <w:lang w:eastAsia="en-GB"/>
          <w14:ligatures w14:val="none"/>
        </w:rPr>
      </w:pPr>
      <w:r w:rsidRPr="00E51857">
        <w:rPr>
          <w:rFonts w:ascii="Helvetica" w:eastAsia="Times New Roman" w:hAnsi="Helvetica" w:cs="Helvetica"/>
          <w:color w:val="000000"/>
          <w:kern w:val="0"/>
          <w:sz w:val="18"/>
          <w:szCs w:val="18"/>
          <w:lang w:eastAsia="en-GB"/>
          <w14:ligatures w14:val="none"/>
        </w:rPr>
        <w:t>SAFE IF PRESCRIBED</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Kazole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is safe to use during breastfeeding. Human studies suggest that the drug does not pass into the breastmilk in a significant amount and is not harmful to the baby.</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26198585" wp14:editId="3C24012E">
            <wp:extent cx="457200" cy="457200"/>
            <wp:effectExtent l="0" t="0" r="0" b="0"/>
            <wp:docPr id="1010830421" name="Picture 371"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Driving</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4C4E0E96" wp14:editId="69927844">
            <wp:extent cx="457200" cy="457200"/>
            <wp:effectExtent l="0" t="0" r="0" b="0"/>
            <wp:docPr id="721405088" name="Picture 370"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Kidney</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331CB87F" wp14:editId="6FDEBA46">
            <wp:extent cx="457200" cy="457200"/>
            <wp:effectExtent l="0" t="0" r="0" b="0"/>
            <wp:docPr id="763599253" name="Picture 369"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Liver</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D3777B" w:rsidRPr="00E51857" w:rsidRDefault="00D3777B" w:rsidP="00D3777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D3777B" w:rsidRPr="00E51857" w:rsidRDefault="00D3777B" w:rsidP="00D3777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 xml:space="preserve">WHAT IF YOU FORGET TO TAKE </w:t>
      </w:r>
      <w:r>
        <w:rPr>
          <w:rFonts w:ascii="Helvetica" w:eastAsia="Times New Roman" w:hAnsi="Helvetica" w:cs="Helvetica"/>
          <w:b/>
          <w:bCs/>
          <w:caps/>
          <w:color w:val="212121"/>
          <w:kern w:val="0"/>
          <w:sz w:val="21"/>
          <w:szCs w:val="21"/>
          <w:lang w:eastAsia="en-GB"/>
          <w14:ligatures w14:val="none"/>
        </w:rPr>
        <w:t>KAZOLE</w:t>
      </w:r>
      <w:r w:rsidRPr="00E51857">
        <w:rPr>
          <w:rFonts w:ascii="Helvetica" w:eastAsia="Times New Roman" w:hAnsi="Helvetica" w:cs="Helvetica"/>
          <w:b/>
          <w:bCs/>
          <w:caps/>
          <w:color w:val="212121"/>
          <w:kern w:val="0"/>
          <w:sz w:val="21"/>
          <w:szCs w:val="21"/>
          <w:lang w:eastAsia="en-GB"/>
          <w14:ligatures w14:val="none"/>
        </w:rPr>
        <w:t>CREAM?</w:t>
      </w:r>
    </w:p>
    <w:p w:rsidR="00D3777B" w:rsidRPr="00E51857" w:rsidRDefault="00D3777B" w:rsidP="00D3777B">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 xml:space="preserve">If you miss a dose of </w:t>
      </w:r>
      <w:proofErr w:type="spellStart"/>
      <w:r>
        <w:rPr>
          <w:rFonts w:ascii="Helvetica" w:eastAsia="Times New Roman" w:hAnsi="Helvetica" w:cs="Helvetica"/>
          <w:color w:val="666666"/>
          <w:kern w:val="0"/>
          <w:sz w:val="21"/>
          <w:szCs w:val="21"/>
          <w:lang w:eastAsia="en-GB"/>
          <w14:ligatures w14:val="none"/>
        </w:rPr>
        <w:t>Kazole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apply it as soon as possible. However, if it is almost time for your next dose, skip the missed dose and go back to your regular schedule. Do not double the dose.</w:t>
      </w:r>
    </w:p>
    <w:p w:rsidR="00A965D5" w:rsidRDefault="00D3777B" w:rsidP="00D3777B">
      <w:r>
        <w:rPr>
          <w:rFonts w:ascii="Times New Roman" w:eastAsia="Times New Roman" w:hAnsi="Times New Roman" w:cs="Times New Roman"/>
          <w:kern w:val="0"/>
          <w:sz w:val="24"/>
          <w:szCs w:val="24"/>
          <w:lang w:eastAsia="en-GB"/>
          <w14:ligatures w14:val="none"/>
        </w:rPr>
        <w:pict>
          <v:rect id="_x0000_i1032" style="width:0;height:1.5pt" o:hralign="center" o:hrstd="t" o:hrnoshade="t" o:hr="t" fillcolor="#666" stroked="f"/>
        </w:pict>
      </w:r>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F65"/>
    <w:multiLevelType w:val="multilevel"/>
    <w:tmpl w:val="73F4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03C5B"/>
    <w:multiLevelType w:val="multilevel"/>
    <w:tmpl w:val="426A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C6CBC"/>
    <w:multiLevelType w:val="multilevel"/>
    <w:tmpl w:val="47E6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7B"/>
    <w:rsid w:val="00A965D5"/>
    <w:rsid w:val="00D37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77B"/>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77B"/>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77B"/>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77B"/>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ketoconazole-210080"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glenmark-pharmaceuticals-ltd-72198" TargetMode="External"/><Relationship Id="rId11" Type="http://schemas.openxmlformats.org/officeDocument/2006/relationships/hyperlink" Target="https://www.1mg.com/diseases/fungal-skin-infections-638"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2023-07-05T17:41:00Z</dcterms:created>
  <dcterms:modified xsi:type="dcterms:W3CDTF">2023-07-05T17:41:00Z</dcterms:modified>
</cp:coreProperties>
</file>